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38" w:rsidRPr="00FA3EA4" w:rsidRDefault="00E303B1" w:rsidP="00FA3EA4">
      <w:pPr>
        <w:spacing w:after="0"/>
        <w:jc w:val="center"/>
        <w:rPr>
          <w:rFonts w:cs="Arial"/>
          <w:b/>
          <w:szCs w:val="24"/>
        </w:rPr>
      </w:pPr>
      <w:bookmarkStart w:id="0" w:name="_GoBack"/>
      <w:r w:rsidRPr="00FA3EA4">
        <w:rPr>
          <w:rFonts w:cs="Arial"/>
          <w:b/>
          <w:szCs w:val="24"/>
        </w:rPr>
        <w:t>Physical Fitness Test (PFT)</w:t>
      </w:r>
      <w:r w:rsidR="00616138" w:rsidRPr="00FA3EA4">
        <w:rPr>
          <w:rFonts w:cs="Arial"/>
          <w:b/>
          <w:szCs w:val="24"/>
        </w:rPr>
        <w:t>, 2017–18</w:t>
      </w:r>
    </w:p>
    <w:p w:rsidR="00616138" w:rsidRPr="006F14CD" w:rsidRDefault="00E303B1" w:rsidP="00933AA2">
      <w:pPr>
        <w:pStyle w:val="Heading1"/>
        <w:jc w:val="center"/>
      </w:pPr>
      <w:r>
        <w:t>PFT</w:t>
      </w:r>
      <w:r w:rsidR="00C040DB">
        <w:t xml:space="preserve"> </w:t>
      </w:r>
      <w:r w:rsidR="00616138" w:rsidRPr="005F4947">
        <w:t>Score Report</w:t>
      </w:r>
      <w:r w:rsidR="00981097">
        <w:t xml:space="preserve"> </w:t>
      </w:r>
      <w:r w:rsidR="00616138" w:rsidRPr="005F4947">
        <w:t>Letter Template</w:t>
      </w:r>
    </w:p>
    <w:p w:rsidR="005F4947" w:rsidRPr="005F4947" w:rsidRDefault="005F4947" w:rsidP="0097176C">
      <w:pPr>
        <w:pStyle w:val="ListParagraph"/>
        <w:spacing w:after="0"/>
        <w:jc w:val="center"/>
        <w:rPr>
          <w:rFonts w:cs="Arial"/>
          <w:b/>
          <w:szCs w:val="24"/>
        </w:rPr>
      </w:pPr>
    </w:p>
    <w:p w:rsidR="00F8214F" w:rsidRDefault="00F8214F" w:rsidP="00F8214F">
      <w:pPr>
        <w:pStyle w:val="Header"/>
        <w:spacing w:afterLines="80" w:after="192"/>
        <w:rPr>
          <w:rFonts w:cs="Arial"/>
          <w:szCs w:val="24"/>
        </w:rPr>
      </w:pPr>
      <w:r w:rsidRPr="00616138">
        <w:rPr>
          <w:rFonts w:cs="Arial"/>
          <w:szCs w:val="24"/>
        </w:rPr>
        <w:t>Directions: Adapt this letter by inserting information where indicated.</w:t>
      </w:r>
    </w:p>
    <w:p w:rsidR="00F8214F" w:rsidRPr="00EB1F17" w:rsidRDefault="00F8214F" w:rsidP="00C040DB">
      <w:pPr>
        <w:pBdr>
          <w:top w:val="single" w:sz="4" w:space="12" w:color="auto"/>
        </w:pBdr>
        <w:spacing w:before="240" w:afterLines="80" w:after="192" w:line="240" w:lineRule="auto"/>
        <w:rPr>
          <w:rFonts w:cs="Arial"/>
          <w:szCs w:val="24"/>
        </w:rPr>
      </w:pPr>
      <w:r w:rsidRPr="00EB1F17">
        <w:rPr>
          <w:rFonts w:cs="Arial"/>
          <w:szCs w:val="24"/>
        </w:rPr>
        <w:t>Dear Parent or Guardian:</w:t>
      </w:r>
    </w:p>
    <w:p w:rsidR="000F6DD8" w:rsidRDefault="00E303B1" w:rsidP="00933AA2">
      <w:pPr>
        <w:spacing w:after="360" w:line="240" w:lineRule="auto"/>
        <w:rPr>
          <w:rFonts w:cs="Arial"/>
          <w:szCs w:val="24"/>
        </w:rPr>
      </w:pPr>
      <w:r>
        <w:rPr>
          <w:rFonts w:cs="Arial"/>
          <w:szCs w:val="24"/>
        </w:rPr>
        <w:t>Last spring,</w:t>
      </w:r>
      <w:r w:rsidRPr="00EB1F17">
        <w:rPr>
          <w:rFonts w:cs="Arial"/>
          <w:szCs w:val="24"/>
        </w:rPr>
        <w:t xml:space="preserve"> y</w:t>
      </w:r>
      <w:r>
        <w:rPr>
          <w:rFonts w:cs="Arial"/>
          <w:szCs w:val="24"/>
        </w:rPr>
        <w:t xml:space="preserve">our child </w:t>
      </w:r>
      <w:r w:rsidRPr="00EB1F17">
        <w:rPr>
          <w:rFonts w:cs="Arial"/>
          <w:szCs w:val="24"/>
        </w:rPr>
        <w:t xml:space="preserve">took </w:t>
      </w:r>
      <w:r>
        <w:rPr>
          <w:rFonts w:cs="Arial"/>
          <w:szCs w:val="24"/>
        </w:rPr>
        <w:t xml:space="preserve">a test called the Physical Fitness Test (PFT). This test is </w:t>
      </w:r>
      <w:r w:rsidRPr="00EB1F17">
        <w:rPr>
          <w:rFonts w:cs="Arial"/>
          <w:szCs w:val="24"/>
        </w:rPr>
        <w:t xml:space="preserve">part </w:t>
      </w:r>
      <w:r>
        <w:rPr>
          <w:rFonts w:cs="Arial"/>
          <w:szCs w:val="24"/>
        </w:rPr>
        <w:t>of</w:t>
      </w:r>
      <w:r w:rsidRPr="00EB1F17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California assessment system. </w:t>
      </w:r>
      <w:r w:rsidRPr="00BA2A36">
        <w:rPr>
          <w:rFonts w:cs="Arial"/>
          <w:szCs w:val="24"/>
        </w:rPr>
        <w:t>California has chosen the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>FITNESSGRAM</w:t>
      </w:r>
      <w:r w:rsidRPr="002047A6">
        <w:rPr>
          <w:rFonts w:cs="Arial"/>
          <w:szCs w:val="24"/>
          <w:vertAlign w:val="superscript"/>
        </w:rPr>
        <w:t>®</w:t>
      </w:r>
      <w:r w:rsidRPr="00BA2A36">
        <w:rPr>
          <w:rFonts w:cs="Arial"/>
          <w:szCs w:val="24"/>
        </w:rPr>
        <w:t xml:space="preserve"> as the annual PFT for students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>in public schools.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>The FITNESSGRAM</w:t>
      </w:r>
      <w:r w:rsidRPr="002047A6">
        <w:rPr>
          <w:rFonts w:cs="Arial"/>
          <w:szCs w:val="24"/>
          <w:vertAlign w:val="superscript"/>
        </w:rPr>
        <w:t>®</w:t>
      </w:r>
      <w:r w:rsidRPr="00BA2A36">
        <w:rPr>
          <w:rFonts w:cs="Arial"/>
          <w:szCs w:val="24"/>
        </w:rPr>
        <w:t xml:space="preserve"> is a comprehensive health</w:t>
      </w:r>
      <w:r>
        <w:rPr>
          <w:rFonts w:cs="Arial"/>
          <w:szCs w:val="24"/>
        </w:rPr>
        <w:t>-</w:t>
      </w:r>
      <w:r w:rsidRPr="00BA2A36">
        <w:rPr>
          <w:rFonts w:cs="Arial"/>
          <w:szCs w:val="24"/>
        </w:rPr>
        <w:t>related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>fitness test developed by The Cooper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>Institute</w:t>
      </w:r>
      <w:r w:rsidR="00BF1D6F">
        <w:rPr>
          <w:rFonts w:cs="Arial"/>
          <w:szCs w:val="24"/>
        </w:rPr>
        <w:t>.</w:t>
      </w:r>
      <w:r w:rsidR="00933AA2">
        <w:rPr>
          <w:rFonts w:cs="Arial"/>
          <w:szCs w:val="24"/>
        </w:rPr>
        <w:t xml:space="preserve"> </w:t>
      </w:r>
    </w:p>
    <w:p w:rsidR="00C040DB" w:rsidRDefault="006B4E89" w:rsidP="00C44A2A">
      <w:pPr>
        <w:pStyle w:val="Heading2"/>
        <w:spacing w:after="240"/>
        <w:rPr>
          <w:szCs w:val="24"/>
        </w:rPr>
      </w:pPr>
      <w:r>
        <w:t>T</w:t>
      </w:r>
      <w:r w:rsidR="00E303B1">
        <w:t>he</w:t>
      </w:r>
      <w:r w:rsidR="00E303B1" w:rsidRPr="00E303B1">
        <w:rPr>
          <w:szCs w:val="24"/>
        </w:rPr>
        <w:t xml:space="preserve"> </w:t>
      </w:r>
      <w:r w:rsidR="00E303B1" w:rsidRPr="00C30E6D">
        <w:rPr>
          <w:szCs w:val="24"/>
        </w:rPr>
        <w:t>FITNESSGRAM</w:t>
      </w:r>
      <w:r w:rsidR="00E303B1" w:rsidRPr="00EC5A65">
        <w:rPr>
          <w:szCs w:val="24"/>
          <w:vertAlign w:val="superscript"/>
        </w:rPr>
        <w:t>®</w:t>
      </w:r>
      <w:r w:rsidR="00E303B1" w:rsidRPr="00C30E6D">
        <w:rPr>
          <w:szCs w:val="24"/>
        </w:rPr>
        <w:t xml:space="preserve"> has six fitness areas</w:t>
      </w:r>
      <w:r w:rsidRPr="009B239C">
        <w:t>:</w:t>
      </w:r>
      <w:r w:rsidR="00C040DB" w:rsidRPr="00C040DB">
        <w:rPr>
          <w:szCs w:val="24"/>
        </w:rPr>
        <w:t xml:space="preserve"> </w:t>
      </w:r>
    </w:p>
    <w:p w:rsidR="00E303B1" w:rsidRPr="00BA2A36" w:rsidRDefault="00E303B1" w:rsidP="00E303B1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 w:rsidRPr="00BA2A36">
        <w:rPr>
          <w:rFonts w:cs="Arial"/>
          <w:szCs w:val="24"/>
        </w:rPr>
        <w:t>Aerobic Capacity</w:t>
      </w:r>
    </w:p>
    <w:p w:rsidR="00E303B1" w:rsidRPr="00BA2A36" w:rsidRDefault="00E303B1" w:rsidP="00E303B1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 w:rsidRPr="00BA2A36">
        <w:rPr>
          <w:rFonts w:cs="Arial"/>
          <w:szCs w:val="24"/>
        </w:rPr>
        <w:t>Body Composition</w:t>
      </w:r>
    </w:p>
    <w:p w:rsidR="00E303B1" w:rsidRPr="00BA2A36" w:rsidRDefault="00E303B1" w:rsidP="00E303B1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 w:rsidRPr="00BA2A36">
        <w:rPr>
          <w:rFonts w:cs="Arial"/>
          <w:szCs w:val="24"/>
        </w:rPr>
        <w:t>Abdominal Strength and Endurance</w:t>
      </w:r>
    </w:p>
    <w:p w:rsidR="00E303B1" w:rsidRPr="00BA2A36" w:rsidRDefault="00E303B1" w:rsidP="00E303B1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 w:rsidRPr="00BA2A36">
        <w:rPr>
          <w:rFonts w:cs="Arial"/>
          <w:szCs w:val="24"/>
        </w:rPr>
        <w:t>Trunk Extensor Strength and Flexibility</w:t>
      </w:r>
    </w:p>
    <w:p w:rsidR="00E303B1" w:rsidRPr="00BA2A36" w:rsidRDefault="00E303B1" w:rsidP="00E303B1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 w:rsidRPr="00BA2A36">
        <w:rPr>
          <w:rFonts w:cs="Arial"/>
          <w:szCs w:val="24"/>
        </w:rPr>
        <w:t>Upper Body Strength and Endurance</w:t>
      </w:r>
    </w:p>
    <w:p w:rsidR="00E303B1" w:rsidRPr="00EB1F17" w:rsidRDefault="00E303B1" w:rsidP="00E303B1">
      <w:pPr>
        <w:numPr>
          <w:ilvl w:val="0"/>
          <w:numId w:val="9"/>
        </w:numPr>
        <w:spacing w:after="120" w:line="240" w:lineRule="auto"/>
        <w:rPr>
          <w:rFonts w:cs="Arial"/>
          <w:szCs w:val="24"/>
        </w:rPr>
      </w:pPr>
      <w:r w:rsidRPr="00BA2A36">
        <w:rPr>
          <w:rFonts w:cs="Arial"/>
          <w:szCs w:val="24"/>
        </w:rPr>
        <w:t>Flexibility</w:t>
      </w:r>
    </w:p>
    <w:p w:rsidR="00E303B1" w:rsidRDefault="00E303B1" w:rsidP="00E303B1">
      <w:pPr>
        <w:spacing w:after="0" w:line="240" w:lineRule="auto"/>
        <w:rPr>
          <w:rFonts w:cs="Arial"/>
          <w:szCs w:val="24"/>
        </w:rPr>
      </w:pPr>
    </w:p>
    <w:p w:rsidR="00E303B1" w:rsidRDefault="00E303B1" w:rsidP="00E303B1">
      <w:pPr>
        <w:spacing w:after="360" w:line="240" w:lineRule="auto"/>
        <w:rPr>
          <w:rFonts w:cs="Arial"/>
          <w:szCs w:val="24"/>
        </w:rPr>
      </w:pPr>
      <w:r>
        <w:rPr>
          <w:rFonts w:cs="Arial"/>
          <w:szCs w:val="24"/>
        </w:rPr>
        <w:t>Your</w:t>
      </w:r>
      <w:r w:rsidRPr="00EB1F1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child’s</w:t>
      </w:r>
      <w:r w:rsidRPr="00EB1F17">
        <w:rPr>
          <w:rFonts w:cs="Arial"/>
          <w:szCs w:val="24"/>
        </w:rPr>
        <w:t xml:space="preserve"> score report shows </w:t>
      </w:r>
      <w:r>
        <w:rPr>
          <w:rFonts w:cs="Arial"/>
          <w:szCs w:val="24"/>
        </w:rPr>
        <w:t>his or her overall</w:t>
      </w:r>
      <w:r w:rsidRPr="00EB1F1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score in each of the six fitness areas.  </w:t>
      </w:r>
      <w:r w:rsidRPr="00BA2A36">
        <w:rPr>
          <w:rFonts w:cs="Arial"/>
          <w:szCs w:val="24"/>
        </w:rPr>
        <w:t>The goal is for every student to be in the Healthy Fitness Zone. This means students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>can reach a level of activity that offers some protection against the diseases resulting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 xml:space="preserve">from physical inactivity. A student classified as </w:t>
      </w:r>
      <w:r>
        <w:rPr>
          <w:rFonts w:cs="Arial"/>
          <w:szCs w:val="24"/>
        </w:rPr>
        <w:t>“</w:t>
      </w:r>
      <w:r w:rsidRPr="00BA2A36">
        <w:rPr>
          <w:rFonts w:cs="Arial"/>
          <w:szCs w:val="24"/>
        </w:rPr>
        <w:t>Needs Improvement</w:t>
      </w:r>
      <w:r>
        <w:rPr>
          <w:rFonts w:cs="Arial"/>
          <w:szCs w:val="24"/>
        </w:rPr>
        <w:t>”</w:t>
      </w:r>
      <w:r w:rsidRPr="00BA2A36">
        <w:rPr>
          <w:rFonts w:cs="Arial"/>
          <w:szCs w:val="24"/>
        </w:rPr>
        <w:t xml:space="preserve"> in an area of fitness</w:t>
      </w:r>
      <w:r>
        <w:rPr>
          <w:rFonts w:cs="Arial"/>
          <w:szCs w:val="24"/>
        </w:rPr>
        <w:t xml:space="preserve"> </w:t>
      </w:r>
      <w:r w:rsidRPr="00BA2A36">
        <w:rPr>
          <w:rFonts w:cs="Arial"/>
          <w:szCs w:val="24"/>
        </w:rPr>
        <w:t xml:space="preserve">would benefit from more activity in </w:t>
      </w:r>
      <w:r>
        <w:rPr>
          <w:rFonts w:cs="Arial"/>
          <w:szCs w:val="24"/>
        </w:rPr>
        <w:t>that</w:t>
      </w:r>
      <w:r w:rsidRPr="00BA2A36">
        <w:rPr>
          <w:rFonts w:cs="Arial"/>
          <w:szCs w:val="24"/>
        </w:rPr>
        <w:t xml:space="preserve"> specific area.</w:t>
      </w:r>
      <w:r>
        <w:rPr>
          <w:rFonts w:cs="Arial"/>
          <w:szCs w:val="24"/>
        </w:rPr>
        <w:t xml:space="preserve"> </w:t>
      </w:r>
    </w:p>
    <w:p w:rsidR="00933AA2" w:rsidRPr="00E303B1" w:rsidRDefault="00E303B1" w:rsidP="00E303B1">
      <w:p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In our district, the test results are just one way to look at how well our students are doing. W</w:t>
      </w:r>
      <w:r>
        <w:rPr>
          <w:rFonts w:cs="Arial"/>
          <w:color w:val="000000"/>
          <w:szCs w:val="24"/>
        </w:rPr>
        <w:t>e use the results t</w:t>
      </w:r>
      <w:r w:rsidRPr="00E303B1">
        <w:rPr>
          <w:rFonts w:cs="Arial"/>
          <w:color w:val="000000"/>
          <w:szCs w:val="24"/>
        </w:rPr>
        <w:t>o find areas where students need help in the next school year.</w:t>
      </w:r>
      <w:r w:rsidRPr="00E303B1">
        <w:rPr>
          <w:rFonts w:cs="Arial"/>
          <w:szCs w:val="24"/>
        </w:rPr>
        <w:t xml:space="preserve"> It is also important to know that the test results </w:t>
      </w:r>
      <w:proofErr w:type="gramStart"/>
      <w:r w:rsidRPr="00E303B1">
        <w:rPr>
          <w:rFonts w:cs="Arial"/>
          <w:szCs w:val="24"/>
        </w:rPr>
        <w:t>are not used</w:t>
      </w:r>
      <w:proofErr w:type="gramEnd"/>
      <w:r w:rsidRPr="00E303B1">
        <w:rPr>
          <w:rFonts w:cs="Arial"/>
          <w:szCs w:val="24"/>
        </w:rPr>
        <w:t xml:space="preserve"> to determine whether a student moves to the next grade. If you have questions or concerns about your child’s progress, please call the school office at [</w:t>
      </w:r>
      <w:r w:rsidRPr="00E303B1">
        <w:rPr>
          <w:rFonts w:cs="Arial"/>
          <w:i/>
          <w:szCs w:val="24"/>
        </w:rPr>
        <w:t>Insert phone number</w:t>
      </w:r>
      <w:r w:rsidRPr="00E303B1">
        <w:rPr>
          <w:rFonts w:cs="Arial"/>
          <w:szCs w:val="24"/>
        </w:rPr>
        <w:t>] to arrange a conference with your child’s teacher.</w:t>
      </w:r>
    </w:p>
    <w:p w:rsidR="00C040DB" w:rsidRPr="00E303B1" w:rsidRDefault="00C040DB" w:rsidP="00C040DB">
      <w:pPr>
        <w:spacing w:after="240" w:line="240" w:lineRule="auto"/>
        <w:rPr>
          <w:rFonts w:cs="Arial"/>
          <w:szCs w:val="24"/>
        </w:rPr>
      </w:pPr>
      <w:r w:rsidRPr="00E303B1">
        <w:rPr>
          <w:rFonts w:cs="Arial"/>
          <w:szCs w:val="24"/>
        </w:rPr>
        <w:t>Sincerely,</w:t>
      </w:r>
    </w:p>
    <w:p w:rsidR="00C040DB" w:rsidRPr="00C040DB" w:rsidRDefault="00C040DB" w:rsidP="00C040DB">
      <w:pPr>
        <w:spacing w:after="240" w:line="240" w:lineRule="auto"/>
        <w:rPr>
          <w:rFonts w:cs="Arial"/>
          <w:szCs w:val="24"/>
        </w:rPr>
      </w:pPr>
      <w:r w:rsidRPr="00E303B1">
        <w:rPr>
          <w:rFonts w:cs="Arial"/>
          <w:szCs w:val="24"/>
        </w:rPr>
        <w:t>[</w:t>
      </w:r>
      <w:r w:rsidRPr="00E303B1">
        <w:rPr>
          <w:rFonts w:cs="Arial"/>
          <w:i/>
          <w:szCs w:val="24"/>
        </w:rPr>
        <w:t>Insert name of superintendent or principal</w:t>
      </w:r>
      <w:r w:rsidRPr="00E303B1">
        <w:rPr>
          <w:rFonts w:cs="Arial"/>
          <w:szCs w:val="24"/>
        </w:rPr>
        <w:t>]</w:t>
      </w:r>
      <w:bookmarkEnd w:id="0"/>
    </w:p>
    <w:sectPr w:rsidR="00C040DB" w:rsidRPr="00C040DB" w:rsidSect="004A7A75">
      <w:footerReference w:type="default" r:id="rId11"/>
      <w:pgSz w:w="12240" w:h="15840"/>
      <w:pgMar w:top="720" w:right="1166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B8" w:rsidRDefault="003C0CB8" w:rsidP="00F26DAC">
      <w:pPr>
        <w:spacing w:after="0" w:line="240" w:lineRule="auto"/>
      </w:pPr>
      <w:r>
        <w:separator/>
      </w:r>
    </w:p>
  </w:endnote>
  <w:endnote w:type="continuationSeparator" w:id="0">
    <w:p w:rsidR="003C0CB8" w:rsidRDefault="003C0CB8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B7" w:rsidRPr="00C040DB" w:rsidRDefault="008534C3" w:rsidP="00C040DB">
    <w:pPr>
      <w:pStyle w:val="Header"/>
      <w:tabs>
        <w:tab w:val="clear" w:pos="4680"/>
        <w:tab w:val="clear" w:pos="9360"/>
        <w:tab w:val="right" w:pos="10080"/>
      </w:tabs>
      <w:rPr>
        <w:rFonts w:cs="Arial"/>
        <w:szCs w:val="24"/>
      </w:rPr>
    </w:pPr>
    <w:r>
      <w:rPr>
        <w:rFonts w:cs="Arial"/>
        <w:szCs w:val="24"/>
      </w:rPr>
      <w:t>California Department of Education</w:t>
    </w:r>
    <w:r>
      <w:rPr>
        <w:rFonts w:cs="Arial"/>
        <w:szCs w:val="24"/>
      </w:rPr>
      <w:tab/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B8" w:rsidRDefault="003C0CB8" w:rsidP="00F26DAC">
      <w:pPr>
        <w:spacing w:after="0" w:line="240" w:lineRule="auto"/>
      </w:pPr>
      <w:r>
        <w:separator/>
      </w:r>
    </w:p>
  </w:footnote>
  <w:footnote w:type="continuationSeparator" w:id="0">
    <w:p w:rsidR="003C0CB8" w:rsidRDefault="003C0CB8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5826"/>
    <w:multiLevelType w:val="hybridMultilevel"/>
    <w:tmpl w:val="BBD46666"/>
    <w:lvl w:ilvl="0" w:tplc="3FFE7D7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7"/>
    <w:rsid w:val="00010277"/>
    <w:rsid w:val="0002063E"/>
    <w:rsid w:val="00027820"/>
    <w:rsid w:val="00031297"/>
    <w:rsid w:val="00042968"/>
    <w:rsid w:val="00054E1F"/>
    <w:rsid w:val="00056A52"/>
    <w:rsid w:val="00062FA2"/>
    <w:rsid w:val="00086CE3"/>
    <w:rsid w:val="00096440"/>
    <w:rsid w:val="000F0430"/>
    <w:rsid w:val="000F1F98"/>
    <w:rsid w:val="000F6DD8"/>
    <w:rsid w:val="00100B9C"/>
    <w:rsid w:val="00122E38"/>
    <w:rsid w:val="001257A7"/>
    <w:rsid w:val="00142415"/>
    <w:rsid w:val="0014596B"/>
    <w:rsid w:val="00163E4B"/>
    <w:rsid w:val="0017162C"/>
    <w:rsid w:val="001760CB"/>
    <w:rsid w:val="00176814"/>
    <w:rsid w:val="00197202"/>
    <w:rsid w:val="001C0363"/>
    <w:rsid w:val="001E1C84"/>
    <w:rsid w:val="001E5BF3"/>
    <w:rsid w:val="001F4253"/>
    <w:rsid w:val="00202C8B"/>
    <w:rsid w:val="0020461C"/>
    <w:rsid w:val="00210CF3"/>
    <w:rsid w:val="00232DAF"/>
    <w:rsid w:val="00247BE9"/>
    <w:rsid w:val="0026131F"/>
    <w:rsid w:val="002715C2"/>
    <w:rsid w:val="002B2E15"/>
    <w:rsid w:val="002C0270"/>
    <w:rsid w:val="002C06F9"/>
    <w:rsid w:val="002C47EA"/>
    <w:rsid w:val="002F6084"/>
    <w:rsid w:val="00334E27"/>
    <w:rsid w:val="00364EA2"/>
    <w:rsid w:val="00372D58"/>
    <w:rsid w:val="003868E0"/>
    <w:rsid w:val="00395B8E"/>
    <w:rsid w:val="003B731D"/>
    <w:rsid w:val="003C0CB8"/>
    <w:rsid w:val="003C55E6"/>
    <w:rsid w:val="003D5F9F"/>
    <w:rsid w:val="003E5C55"/>
    <w:rsid w:val="003E5F44"/>
    <w:rsid w:val="00402230"/>
    <w:rsid w:val="00420E70"/>
    <w:rsid w:val="00425A3B"/>
    <w:rsid w:val="0042776E"/>
    <w:rsid w:val="0043101E"/>
    <w:rsid w:val="00471865"/>
    <w:rsid w:val="0048272F"/>
    <w:rsid w:val="004A6C19"/>
    <w:rsid w:val="004A7A75"/>
    <w:rsid w:val="004C4B94"/>
    <w:rsid w:val="004D0286"/>
    <w:rsid w:val="00525AA1"/>
    <w:rsid w:val="005475E9"/>
    <w:rsid w:val="0055171C"/>
    <w:rsid w:val="00560A69"/>
    <w:rsid w:val="0057081D"/>
    <w:rsid w:val="00587542"/>
    <w:rsid w:val="0059259F"/>
    <w:rsid w:val="00592FF5"/>
    <w:rsid w:val="005B053C"/>
    <w:rsid w:val="005D078C"/>
    <w:rsid w:val="005F4947"/>
    <w:rsid w:val="005F5D0C"/>
    <w:rsid w:val="005F64C2"/>
    <w:rsid w:val="005F65DE"/>
    <w:rsid w:val="006046C0"/>
    <w:rsid w:val="00613944"/>
    <w:rsid w:val="00614CFC"/>
    <w:rsid w:val="00616138"/>
    <w:rsid w:val="00646304"/>
    <w:rsid w:val="00676F90"/>
    <w:rsid w:val="00692918"/>
    <w:rsid w:val="00695E79"/>
    <w:rsid w:val="006966D5"/>
    <w:rsid w:val="006A1C00"/>
    <w:rsid w:val="006B4E89"/>
    <w:rsid w:val="006C69B7"/>
    <w:rsid w:val="006F14CD"/>
    <w:rsid w:val="006F16A9"/>
    <w:rsid w:val="00702D01"/>
    <w:rsid w:val="00703A80"/>
    <w:rsid w:val="00712778"/>
    <w:rsid w:val="007147F8"/>
    <w:rsid w:val="007239E0"/>
    <w:rsid w:val="00750C9A"/>
    <w:rsid w:val="00765BC7"/>
    <w:rsid w:val="00775E26"/>
    <w:rsid w:val="0078121C"/>
    <w:rsid w:val="00781ACA"/>
    <w:rsid w:val="00790D34"/>
    <w:rsid w:val="007C203D"/>
    <w:rsid w:val="007D03ED"/>
    <w:rsid w:val="007D49D4"/>
    <w:rsid w:val="007D55D3"/>
    <w:rsid w:val="007F57D8"/>
    <w:rsid w:val="008065FE"/>
    <w:rsid w:val="008160EC"/>
    <w:rsid w:val="008515B4"/>
    <w:rsid w:val="008534C3"/>
    <w:rsid w:val="008629DD"/>
    <w:rsid w:val="0086408C"/>
    <w:rsid w:val="0086720B"/>
    <w:rsid w:val="00872404"/>
    <w:rsid w:val="00882593"/>
    <w:rsid w:val="00883BD5"/>
    <w:rsid w:val="008A52F5"/>
    <w:rsid w:val="008A5E1F"/>
    <w:rsid w:val="008B7F3F"/>
    <w:rsid w:val="00923343"/>
    <w:rsid w:val="00925B01"/>
    <w:rsid w:val="00926F76"/>
    <w:rsid w:val="00933AA2"/>
    <w:rsid w:val="00943F9F"/>
    <w:rsid w:val="00944C84"/>
    <w:rsid w:val="00967A82"/>
    <w:rsid w:val="00971200"/>
    <w:rsid w:val="0097176C"/>
    <w:rsid w:val="00980044"/>
    <w:rsid w:val="00981097"/>
    <w:rsid w:val="009A5DBA"/>
    <w:rsid w:val="009B3BB9"/>
    <w:rsid w:val="009C7D60"/>
    <w:rsid w:val="00A017F7"/>
    <w:rsid w:val="00A137FB"/>
    <w:rsid w:val="00A15B81"/>
    <w:rsid w:val="00A23612"/>
    <w:rsid w:val="00A6178E"/>
    <w:rsid w:val="00A645B5"/>
    <w:rsid w:val="00A94A99"/>
    <w:rsid w:val="00AA0C48"/>
    <w:rsid w:val="00AA3EE3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BF2"/>
    <w:rsid w:val="00B02B82"/>
    <w:rsid w:val="00B37094"/>
    <w:rsid w:val="00B507C8"/>
    <w:rsid w:val="00B87B41"/>
    <w:rsid w:val="00B92B19"/>
    <w:rsid w:val="00B939B0"/>
    <w:rsid w:val="00B941D1"/>
    <w:rsid w:val="00BB2362"/>
    <w:rsid w:val="00BC1AB2"/>
    <w:rsid w:val="00BC23A5"/>
    <w:rsid w:val="00BC2D57"/>
    <w:rsid w:val="00BE5E50"/>
    <w:rsid w:val="00BF1177"/>
    <w:rsid w:val="00BF1D6F"/>
    <w:rsid w:val="00BF4A29"/>
    <w:rsid w:val="00BF5AD9"/>
    <w:rsid w:val="00C040DB"/>
    <w:rsid w:val="00C24FD5"/>
    <w:rsid w:val="00C42DA7"/>
    <w:rsid w:val="00C44A2A"/>
    <w:rsid w:val="00C63968"/>
    <w:rsid w:val="00C63CE4"/>
    <w:rsid w:val="00C844E3"/>
    <w:rsid w:val="00C962BF"/>
    <w:rsid w:val="00C96620"/>
    <w:rsid w:val="00CA6C31"/>
    <w:rsid w:val="00CB07E3"/>
    <w:rsid w:val="00CE4F30"/>
    <w:rsid w:val="00CF30AF"/>
    <w:rsid w:val="00CF3AF2"/>
    <w:rsid w:val="00D00B5C"/>
    <w:rsid w:val="00D24456"/>
    <w:rsid w:val="00D26AAD"/>
    <w:rsid w:val="00D26C32"/>
    <w:rsid w:val="00D26D40"/>
    <w:rsid w:val="00D96F1C"/>
    <w:rsid w:val="00DA4FC8"/>
    <w:rsid w:val="00DB3494"/>
    <w:rsid w:val="00DC3119"/>
    <w:rsid w:val="00DC62BC"/>
    <w:rsid w:val="00DD6ABB"/>
    <w:rsid w:val="00DF36AE"/>
    <w:rsid w:val="00E303B1"/>
    <w:rsid w:val="00E3263A"/>
    <w:rsid w:val="00E507B7"/>
    <w:rsid w:val="00E51092"/>
    <w:rsid w:val="00E5660E"/>
    <w:rsid w:val="00E640BA"/>
    <w:rsid w:val="00E73E35"/>
    <w:rsid w:val="00E85BA7"/>
    <w:rsid w:val="00EB1F17"/>
    <w:rsid w:val="00ED4006"/>
    <w:rsid w:val="00ED4A58"/>
    <w:rsid w:val="00EF4B4F"/>
    <w:rsid w:val="00F018A1"/>
    <w:rsid w:val="00F01B13"/>
    <w:rsid w:val="00F0305F"/>
    <w:rsid w:val="00F078DC"/>
    <w:rsid w:val="00F10F2A"/>
    <w:rsid w:val="00F14F5E"/>
    <w:rsid w:val="00F15FD6"/>
    <w:rsid w:val="00F17453"/>
    <w:rsid w:val="00F24F32"/>
    <w:rsid w:val="00F26DAC"/>
    <w:rsid w:val="00F36ACE"/>
    <w:rsid w:val="00F36EB7"/>
    <w:rsid w:val="00F421D0"/>
    <w:rsid w:val="00F444B7"/>
    <w:rsid w:val="00F46FBB"/>
    <w:rsid w:val="00F5087F"/>
    <w:rsid w:val="00F5700F"/>
    <w:rsid w:val="00F8214F"/>
    <w:rsid w:val="00F87F1E"/>
    <w:rsid w:val="00F962E3"/>
    <w:rsid w:val="00FA3EA4"/>
    <w:rsid w:val="00FA55F6"/>
    <w:rsid w:val="00FA5BE1"/>
    <w:rsid w:val="00FA6398"/>
    <w:rsid w:val="00FB1F9B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2F5C2551"/>
  <w15:docId w15:val="{932E0191-110B-484E-9C52-176B204C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6B4E89"/>
    <w:pPr>
      <w:spacing w:after="0" w:line="20" w:lineRule="atLeast"/>
      <w:outlineLvl w:val="0"/>
    </w:pPr>
    <w:rPr>
      <w:rFonts w:eastAsia="Times New Roman" w:cs="Arial"/>
      <w:b/>
      <w:kern w:val="36"/>
      <w:szCs w:val="5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040DB"/>
    <w:pPr>
      <w:outlineLvl w:val="1"/>
    </w:p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B4E89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rsid w:val="00C040DB"/>
    <w:rPr>
      <w:rFonts w:ascii="Arial" w:eastAsia="Times New Roman" w:hAnsi="Arial" w:cs="Arial"/>
      <w:b/>
      <w:kern w:val="36"/>
      <w:sz w:val="24"/>
      <w:szCs w:val="54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700EB530AD4293BE2C1F75B92398" ma:contentTypeVersion="0" ma:contentTypeDescription="Create a new document." ma:contentTypeScope="" ma:versionID="96c976281fd191cac9bfebd60ae9c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E7D6-3D42-432F-9589-C95DE219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E5CB3-5EC8-471D-BCAA-8A683D89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F1A99-25B4-4C13-939F-7F4050131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90DB1-B80A-4474-B611-5C22630D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PFT Score Report Letter Template - CAASPP (CA Dept of Education)</vt:lpstr>
    </vt:vector>
  </TitlesOfParts>
  <Company/>
  <LinksUpToDate>false</LinksUpToDate>
  <CharactersWithSpaces>1618</CharactersWithSpaces>
  <SharedDoc>false</SharedDoc>
  <HLinks>
    <vt:vector size="6" baseType="variant"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http://www.elpac.org/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PFT Score Report Letter Template - CAASPP (CA Dept of Education)</dc:title>
  <dc:subject>This letter provides parents and guardians with information regarding Physical Fitness Test (PFT) score reports.</dc:subject>
  <dc:creator/>
  <cp:keywords/>
  <cp:lastPrinted>2016-06-28T19:43:00Z</cp:lastPrinted>
  <dcterms:created xsi:type="dcterms:W3CDTF">2018-03-20T17:54:00Z</dcterms:created>
  <dcterms:modified xsi:type="dcterms:W3CDTF">2018-03-20T18:19:00Z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0x010100A05302069E772D44BD27F394E10DDC1A</vt:lpwstr>
  </property>
</Properties>
</file>